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0A7117" w:rsidRDefault="00000000">
      <w:pPr>
        <w:jc w:val="center"/>
        <w:rPr>
          <w:b/>
          <w:bCs/>
        </w:rPr>
      </w:pPr>
      <w:r>
        <w:rPr>
          <w:b/>
          <w:bCs/>
        </w:rPr>
        <w:t>COPPEROPOLIS FIRE PROTECTION DISTRICT</w:t>
      </w:r>
    </w:p>
    <w:p w14:paraId="00000002" w14:textId="77777777" w:rsidR="000A7117" w:rsidRDefault="00000000">
      <w:pPr>
        <w:jc w:val="center"/>
        <w:rPr>
          <w:b/>
          <w:bCs/>
          <w:sz w:val="20"/>
          <w:szCs w:val="20"/>
        </w:rPr>
      </w:pPr>
      <w:r>
        <w:rPr>
          <w:b/>
          <w:bCs/>
          <w:sz w:val="20"/>
          <w:szCs w:val="20"/>
        </w:rPr>
        <w:t>370 MAIN STREET Copperopolis, CA  95228 209 785-2393 – FAX 209 785-2423</w:t>
      </w:r>
    </w:p>
    <w:p w14:paraId="00000003" w14:textId="77777777" w:rsidR="000A7117" w:rsidRDefault="00000000">
      <w:pPr>
        <w:jc w:val="center"/>
        <w:rPr>
          <w:b/>
          <w:bCs/>
        </w:rPr>
      </w:pPr>
      <w:r>
        <w:rPr>
          <w:b/>
          <w:bCs/>
        </w:rPr>
        <w:t>BOARD OF DIRECTORS</w:t>
      </w:r>
    </w:p>
    <w:p w14:paraId="00000004" w14:textId="77777777" w:rsidR="000A7117" w:rsidRDefault="00000000">
      <w:pPr>
        <w:jc w:val="center"/>
        <w:rPr>
          <w:b/>
          <w:bCs/>
        </w:rPr>
      </w:pPr>
      <w:r>
        <w:rPr>
          <w:b/>
          <w:bCs/>
        </w:rPr>
        <w:t>REGULAR MEETING AGENDA</w:t>
      </w:r>
    </w:p>
    <w:p w14:paraId="00000005" w14:textId="7DA0E305" w:rsidR="000A7117" w:rsidRDefault="00F63637">
      <w:pPr>
        <w:jc w:val="center"/>
        <w:rPr>
          <w:b/>
          <w:bCs/>
        </w:rPr>
      </w:pPr>
      <w:r>
        <w:rPr>
          <w:b/>
          <w:bCs/>
        </w:rPr>
        <w:t>September 10</w:t>
      </w:r>
      <w:r w:rsidR="00000000">
        <w:rPr>
          <w:b/>
          <w:bCs/>
        </w:rPr>
        <w:t>, 2026</w:t>
      </w:r>
    </w:p>
    <w:p w14:paraId="00000006" w14:textId="77777777" w:rsidR="000A7117" w:rsidRDefault="00000000">
      <w:pPr>
        <w:jc w:val="center"/>
        <w:rPr>
          <w:b/>
          <w:bCs/>
        </w:rPr>
      </w:pPr>
      <w:r>
        <w:rPr>
          <w:b/>
          <w:bCs/>
        </w:rPr>
        <w:t>6:30 P.M.</w:t>
      </w:r>
    </w:p>
    <w:p w14:paraId="00000007" w14:textId="77777777" w:rsidR="000A7117" w:rsidRDefault="000A7117">
      <w:pPr>
        <w:jc w:val="center"/>
        <w:rPr>
          <w:b/>
          <w:bCs/>
          <w:sz w:val="4"/>
          <w:szCs w:val="4"/>
        </w:rPr>
      </w:pPr>
    </w:p>
    <w:p w14:paraId="00000008" w14:textId="77777777" w:rsidR="000A7117" w:rsidRDefault="00000000">
      <w:pPr>
        <w:jc w:val="center"/>
        <w:rPr>
          <w:b/>
          <w:bCs/>
          <w:sz w:val="20"/>
          <w:szCs w:val="20"/>
          <w:u w:val="single"/>
        </w:rPr>
      </w:pPr>
      <w:r>
        <w:rPr>
          <w:b/>
          <w:bCs/>
          <w:sz w:val="20"/>
          <w:szCs w:val="20"/>
          <w:u w:val="single"/>
        </w:rPr>
        <w:t>MEMBERS OF THE BOARD</w:t>
      </w:r>
    </w:p>
    <w:p w14:paraId="00000009" w14:textId="77777777" w:rsidR="000A7117" w:rsidRDefault="00000000">
      <w:pPr>
        <w:jc w:val="center"/>
        <w:rPr>
          <w:b/>
          <w:bCs/>
          <w:sz w:val="18"/>
          <w:szCs w:val="18"/>
        </w:rPr>
      </w:pPr>
      <w:r>
        <w:rPr>
          <w:b/>
          <w:bCs/>
          <w:sz w:val="20"/>
          <w:szCs w:val="20"/>
        </w:rPr>
        <w:t>D</w:t>
      </w:r>
      <w:r>
        <w:rPr>
          <w:b/>
          <w:bCs/>
          <w:sz w:val="18"/>
          <w:szCs w:val="18"/>
        </w:rPr>
        <w:t>irector John Maness, Director Joe Peery, Director James Valencia, Director Richard McCarty, Director Steve Marks</w:t>
      </w:r>
    </w:p>
    <w:p w14:paraId="0000000A" w14:textId="77777777" w:rsidR="000A7117" w:rsidRDefault="00000000">
      <w:pPr>
        <w:jc w:val="center"/>
        <w:rPr>
          <w:b/>
          <w:bCs/>
          <w:sz w:val="16"/>
          <w:szCs w:val="16"/>
        </w:rPr>
      </w:pPr>
      <w:r>
        <w:rPr>
          <w:b/>
          <w:bCs/>
          <w:sz w:val="16"/>
          <w:szCs w:val="16"/>
        </w:rPr>
        <w:t>CONCERNING PUBLIC COMMENT</w:t>
      </w:r>
    </w:p>
    <w:p w14:paraId="0000000B" w14:textId="77777777" w:rsidR="000A7117" w:rsidRDefault="00000000">
      <w:pPr>
        <w:ind w:left="576"/>
        <w:rPr>
          <w:sz w:val="16"/>
          <w:szCs w:val="16"/>
        </w:rPr>
      </w:pPr>
      <w:r>
        <w:rPr>
          <w:sz w:val="16"/>
          <w:szCs w:val="16"/>
        </w:rPr>
        <w:t xml:space="preserve">The Board of Directors offers the </w:t>
      </w:r>
      <w:proofErr w:type="gramStart"/>
      <w:r>
        <w:rPr>
          <w:sz w:val="16"/>
          <w:szCs w:val="16"/>
        </w:rPr>
        <w:t>public</w:t>
      </w:r>
      <w:proofErr w:type="gramEnd"/>
      <w:r>
        <w:rPr>
          <w:sz w:val="16"/>
          <w:szCs w:val="16"/>
        </w:rPr>
        <w:t xml:space="preserve"> to speak to specific agenda items during the time the agenda item is discussed by the Board. The Board also allows the opportunity for the public to speak on non-agenda items during “public comments” prior to the conclusion of the meeting. Comments are limited to five minutes per individual and five minutes for speakers representing an organization.  The Board may not make any decision related to non-agenized items until the next Board meeting.</w:t>
      </w:r>
    </w:p>
    <w:p w14:paraId="0000000C" w14:textId="77777777" w:rsidR="000A7117" w:rsidRDefault="00000000">
      <w:pPr>
        <w:jc w:val="center"/>
        <w:rPr>
          <w:b/>
          <w:bCs/>
        </w:rPr>
      </w:pPr>
      <w:r>
        <w:rPr>
          <w:sz w:val="16"/>
          <w:szCs w:val="16"/>
        </w:rPr>
        <w:t xml:space="preserve">                </w:t>
      </w:r>
    </w:p>
    <w:p w14:paraId="0000000D" w14:textId="77777777" w:rsidR="000A7117" w:rsidRDefault="00000000">
      <w:pPr>
        <w:ind w:left="576"/>
        <w:rPr>
          <w:b/>
          <w:bCs/>
        </w:rPr>
      </w:pPr>
      <w:r>
        <w:rPr>
          <w:sz w:val="16"/>
          <w:szCs w:val="16"/>
        </w:rPr>
        <w:t xml:space="preserve">                                                                                                                      </w:t>
      </w:r>
      <w:r>
        <w:rPr>
          <w:b/>
          <w:bCs/>
        </w:rPr>
        <w:t>AGENDA</w:t>
      </w:r>
    </w:p>
    <w:p w14:paraId="0000000E" w14:textId="77777777" w:rsidR="000A7117" w:rsidRDefault="00000000">
      <w:pPr>
        <w:ind w:left="360"/>
        <w:rPr>
          <w:b/>
          <w:bCs/>
          <w:sz w:val="26"/>
          <w:szCs w:val="26"/>
        </w:rPr>
      </w:pPr>
      <w:r>
        <w:rPr>
          <w:b/>
          <w:bCs/>
          <w:sz w:val="26"/>
          <w:szCs w:val="26"/>
        </w:rPr>
        <w:t>Pledge of Allegiance</w:t>
      </w:r>
    </w:p>
    <w:p w14:paraId="0000000F" w14:textId="77777777" w:rsidR="000A7117" w:rsidRDefault="00000000">
      <w:pPr>
        <w:rPr>
          <w:b/>
          <w:bCs/>
          <w:sz w:val="10"/>
          <w:szCs w:val="10"/>
        </w:rPr>
      </w:pPr>
      <w:r>
        <w:rPr>
          <w:b/>
          <w:bCs/>
          <w:sz w:val="26"/>
          <w:szCs w:val="26"/>
        </w:rPr>
        <w:tab/>
      </w:r>
    </w:p>
    <w:p w14:paraId="00000010" w14:textId="77777777" w:rsidR="000A7117" w:rsidRDefault="00000000">
      <w:pPr>
        <w:rPr>
          <w:b/>
          <w:bCs/>
          <w:sz w:val="26"/>
          <w:szCs w:val="26"/>
        </w:rPr>
      </w:pPr>
      <w:r>
        <w:rPr>
          <w:b/>
          <w:bCs/>
          <w:sz w:val="26"/>
          <w:szCs w:val="26"/>
        </w:rPr>
        <w:t xml:space="preserve">    I.  Call To Order – Roll Call</w:t>
      </w:r>
    </w:p>
    <w:p w14:paraId="00000011" w14:textId="77777777" w:rsidR="000A7117" w:rsidRDefault="000A7117">
      <w:pPr>
        <w:ind w:left="1080"/>
        <w:rPr>
          <w:b/>
          <w:bCs/>
          <w:sz w:val="10"/>
          <w:szCs w:val="10"/>
        </w:rPr>
      </w:pPr>
    </w:p>
    <w:p w14:paraId="00000012" w14:textId="77777777" w:rsidR="000A7117" w:rsidRDefault="00000000">
      <w:pPr>
        <w:rPr>
          <w:b/>
          <w:bCs/>
          <w:sz w:val="26"/>
          <w:szCs w:val="26"/>
        </w:rPr>
      </w:pPr>
      <w:r>
        <w:rPr>
          <w:b/>
          <w:bCs/>
          <w:sz w:val="26"/>
          <w:szCs w:val="26"/>
        </w:rPr>
        <w:t xml:space="preserve">   II.  Consent Calendar – Discussion/Action</w:t>
      </w:r>
    </w:p>
    <w:p w14:paraId="00000013" w14:textId="555BA722" w:rsidR="000A7117" w:rsidRDefault="00000000">
      <w:pPr>
        <w:numPr>
          <w:ilvl w:val="3"/>
          <w:numId w:val="2"/>
        </w:numPr>
        <w:pBdr>
          <w:top w:val="nil"/>
          <w:left w:val="nil"/>
          <w:bottom w:val="nil"/>
          <w:right w:val="nil"/>
          <w:between w:val="nil"/>
        </w:pBdr>
        <w:ind w:left="1080" w:firstLine="0"/>
        <w:rPr>
          <w:color w:val="000000"/>
          <w:sz w:val="26"/>
          <w:szCs w:val="26"/>
        </w:rPr>
      </w:pPr>
      <w:r>
        <w:rPr>
          <w:color w:val="000000"/>
          <w:sz w:val="26"/>
          <w:szCs w:val="26"/>
        </w:rPr>
        <w:t xml:space="preserve">Monthly Activity Reports – </w:t>
      </w:r>
      <w:proofErr w:type="gramStart"/>
      <w:r w:rsidR="001D6F9B">
        <w:rPr>
          <w:color w:val="000000"/>
          <w:sz w:val="26"/>
          <w:szCs w:val="26"/>
        </w:rPr>
        <w:t>August</w:t>
      </w:r>
      <w:r>
        <w:rPr>
          <w:sz w:val="26"/>
          <w:szCs w:val="26"/>
        </w:rPr>
        <w:t>,</w:t>
      </w:r>
      <w:proofErr w:type="gramEnd"/>
      <w:r>
        <w:rPr>
          <w:color w:val="000000"/>
          <w:sz w:val="26"/>
          <w:szCs w:val="26"/>
        </w:rPr>
        <w:t xml:space="preserve"> 2026</w:t>
      </w:r>
    </w:p>
    <w:p w14:paraId="00000015" w14:textId="180BC2AD" w:rsidR="000A7117" w:rsidRDefault="00000000" w:rsidP="001D6F9B">
      <w:pPr>
        <w:numPr>
          <w:ilvl w:val="3"/>
          <w:numId w:val="2"/>
        </w:numPr>
        <w:pBdr>
          <w:top w:val="nil"/>
          <w:left w:val="nil"/>
          <w:bottom w:val="nil"/>
          <w:right w:val="nil"/>
          <w:between w:val="nil"/>
        </w:pBdr>
        <w:ind w:left="1080" w:firstLine="0"/>
        <w:rPr>
          <w:color w:val="000000"/>
          <w:sz w:val="26"/>
          <w:szCs w:val="26"/>
        </w:rPr>
      </w:pPr>
      <w:r w:rsidRPr="001D6F9B">
        <w:rPr>
          <w:color w:val="000000"/>
          <w:sz w:val="26"/>
          <w:szCs w:val="26"/>
        </w:rPr>
        <w:t xml:space="preserve">Minutes Regular Board Meeting- </w:t>
      </w:r>
      <w:r w:rsidR="001D6F9B">
        <w:rPr>
          <w:color w:val="000000"/>
          <w:sz w:val="26"/>
          <w:szCs w:val="26"/>
        </w:rPr>
        <w:t>August 13</w:t>
      </w:r>
      <w:r w:rsidR="001D6F9B" w:rsidRPr="001D6F9B">
        <w:rPr>
          <w:color w:val="000000"/>
          <w:sz w:val="26"/>
          <w:szCs w:val="26"/>
          <w:vertAlign w:val="superscript"/>
        </w:rPr>
        <w:t>th</w:t>
      </w:r>
      <w:r w:rsidR="001D6F9B">
        <w:rPr>
          <w:color w:val="000000"/>
          <w:sz w:val="26"/>
          <w:szCs w:val="26"/>
        </w:rPr>
        <w:t>,</w:t>
      </w:r>
      <w:r w:rsidRPr="001D6F9B">
        <w:rPr>
          <w:color w:val="000000"/>
          <w:sz w:val="26"/>
          <w:szCs w:val="26"/>
        </w:rPr>
        <w:t xml:space="preserve"> 2026</w:t>
      </w:r>
    </w:p>
    <w:p w14:paraId="00000016" w14:textId="77777777" w:rsidR="000A7117" w:rsidRDefault="000A7117" w:rsidP="001D6F9B">
      <w:pPr>
        <w:pBdr>
          <w:top w:val="nil"/>
          <w:left w:val="nil"/>
          <w:bottom w:val="nil"/>
          <w:right w:val="nil"/>
          <w:between w:val="nil"/>
        </w:pBdr>
        <w:rPr>
          <w:color w:val="000000"/>
          <w:sz w:val="26"/>
          <w:szCs w:val="26"/>
        </w:rPr>
      </w:pPr>
    </w:p>
    <w:p w14:paraId="00000017" w14:textId="758884E3" w:rsidR="000A7117" w:rsidRDefault="001D6F9B">
      <w:pPr>
        <w:rPr>
          <w:sz w:val="26"/>
          <w:szCs w:val="26"/>
        </w:rPr>
      </w:pPr>
      <w:r>
        <w:rPr>
          <w:b/>
          <w:bCs/>
          <w:sz w:val="26"/>
          <w:szCs w:val="26"/>
        </w:rPr>
        <w:t xml:space="preserve">   </w:t>
      </w:r>
      <w:r w:rsidR="00000000">
        <w:rPr>
          <w:b/>
          <w:bCs/>
          <w:sz w:val="26"/>
          <w:szCs w:val="26"/>
        </w:rPr>
        <w:t>III.</w:t>
      </w:r>
      <w:r w:rsidR="00000000">
        <w:rPr>
          <w:sz w:val="26"/>
          <w:szCs w:val="26"/>
        </w:rPr>
        <w:t xml:space="preserve"> </w:t>
      </w:r>
      <w:r w:rsidR="00000000">
        <w:rPr>
          <w:b/>
          <w:bCs/>
          <w:sz w:val="26"/>
          <w:szCs w:val="26"/>
        </w:rPr>
        <w:t xml:space="preserve">Correspondence </w:t>
      </w:r>
    </w:p>
    <w:p w14:paraId="00000018" w14:textId="77777777" w:rsidR="000A7117" w:rsidRDefault="00000000">
      <w:pPr>
        <w:ind w:left="864"/>
        <w:rPr>
          <w:sz w:val="26"/>
          <w:szCs w:val="26"/>
        </w:rPr>
      </w:pPr>
      <w:r>
        <w:rPr>
          <w:sz w:val="26"/>
          <w:szCs w:val="26"/>
        </w:rPr>
        <w:t xml:space="preserve">  None</w:t>
      </w:r>
    </w:p>
    <w:p w14:paraId="00000019" w14:textId="77777777" w:rsidR="000A7117" w:rsidRDefault="000A7117">
      <w:pPr>
        <w:rPr>
          <w:b/>
          <w:bCs/>
          <w:sz w:val="10"/>
          <w:szCs w:val="10"/>
        </w:rPr>
      </w:pPr>
    </w:p>
    <w:p w14:paraId="0000001A" w14:textId="77777777" w:rsidR="000A7117" w:rsidRDefault="00000000">
      <w:pPr>
        <w:rPr>
          <w:b/>
          <w:bCs/>
          <w:sz w:val="26"/>
          <w:szCs w:val="26"/>
        </w:rPr>
      </w:pPr>
      <w:r>
        <w:rPr>
          <w:b/>
          <w:bCs/>
          <w:sz w:val="26"/>
          <w:szCs w:val="26"/>
        </w:rPr>
        <w:t xml:space="preserve">   IV</w:t>
      </w:r>
      <w:proofErr w:type="gramStart"/>
      <w:r>
        <w:rPr>
          <w:b/>
          <w:bCs/>
          <w:sz w:val="26"/>
          <w:szCs w:val="26"/>
        </w:rPr>
        <w:t>.  Comments</w:t>
      </w:r>
      <w:proofErr w:type="gramEnd"/>
      <w:r>
        <w:rPr>
          <w:b/>
          <w:bCs/>
          <w:sz w:val="26"/>
          <w:szCs w:val="26"/>
        </w:rPr>
        <w:t>/Questions</w:t>
      </w:r>
    </w:p>
    <w:p w14:paraId="0000001B" w14:textId="77777777" w:rsidR="000A7117" w:rsidRDefault="00000000">
      <w:pPr>
        <w:numPr>
          <w:ilvl w:val="1"/>
          <w:numId w:val="3"/>
        </w:numPr>
        <w:pBdr>
          <w:top w:val="nil"/>
          <w:left w:val="nil"/>
          <w:bottom w:val="nil"/>
          <w:right w:val="nil"/>
          <w:between w:val="nil"/>
        </w:pBdr>
        <w:ind w:left="1354"/>
        <w:rPr>
          <w:color w:val="000000"/>
          <w:sz w:val="26"/>
          <w:szCs w:val="26"/>
        </w:rPr>
      </w:pPr>
      <w:r>
        <w:rPr>
          <w:color w:val="000000"/>
          <w:sz w:val="26"/>
          <w:szCs w:val="26"/>
        </w:rPr>
        <w:t>Board Members</w:t>
      </w:r>
    </w:p>
    <w:p w14:paraId="0000001C" w14:textId="77777777" w:rsidR="000A7117" w:rsidRDefault="00000000">
      <w:pPr>
        <w:numPr>
          <w:ilvl w:val="1"/>
          <w:numId w:val="3"/>
        </w:numPr>
        <w:pBdr>
          <w:top w:val="nil"/>
          <w:left w:val="nil"/>
          <w:bottom w:val="nil"/>
          <w:right w:val="nil"/>
          <w:between w:val="nil"/>
        </w:pBdr>
        <w:ind w:left="1354"/>
        <w:rPr>
          <w:color w:val="000000"/>
          <w:sz w:val="26"/>
          <w:szCs w:val="26"/>
        </w:rPr>
      </w:pPr>
      <w:r>
        <w:rPr>
          <w:color w:val="000000"/>
          <w:sz w:val="26"/>
          <w:szCs w:val="26"/>
        </w:rPr>
        <w:t>Copperopolis Volunteer Fire Association</w:t>
      </w:r>
    </w:p>
    <w:p w14:paraId="0000001D" w14:textId="77777777" w:rsidR="000A7117" w:rsidRDefault="00000000">
      <w:pPr>
        <w:numPr>
          <w:ilvl w:val="1"/>
          <w:numId w:val="3"/>
        </w:numPr>
        <w:pBdr>
          <w:top w:val="nil"/>
          <w:left w:val="nil"/>
          <w:bottom w:val="nil"/>
          <w:right w:val="nil"/>
          <w:between w:val="nil"/>
        </w:pBdr>
        <w:ind w:left="1354"/>
        <w:rPr>
          <w:color w:val="000000"/>
          <w:sz w:val="26"/>
          <w:szCs w:val="26"/>
        </w:rPr>
      </w:pPr>
      <w:r>
        <w:rPr>
          <w:color w:val="000000"/>
          <w:sz w:val="26"/>
          <w:szCs w:val="26"/>
        </w:rPr>
        <w:t>Citizen Emergency Response Team</w:t>
      </w:r>
    </w:p>
    <w:p w14:paraId="0000001E" w14:textId="77777777" w:rsidR="000A7117" w:rsidRDefault="000A7117">
      <w:pPr>
        <w:rPr>
          <w:sz w:val="10"/>
          <w:szCs w:val="10"/>
        </w:rPr>
      </w:pPr>
    </w:p>
    <w:p w14:paraId="0000001F" w14:textId="77777777" w:rsidR="000A7117" w:rsidRDefault="00000000">
      <w:pPr>
        <w:rPr>
          <w:sz w:val="26"/>
          <w:szCs w:val="26"/>
        </w:rPr>
      </w:pPr>
      <w:r>
        <w:rPr>
          <w:b/>
          <w:bCs/>
          <w:sz w:val="26"/>
          <w:szCs w:val="26"/>
        </w:rPr>
        <w:t xml:space="preserve">   V.     Public Comment</w:t>
      </w:r>
      <w:r>
        <w:rPr>
          <w:sz w:val="26"/>
          <w:szCs w:val="26"/>
        </w:rPr>
        <w:t xml:space="preserve"> </w:t>
      </w:r>
    </w:p>
    <w:p w14:paraId="00000020" w14:textId="77777777" w:rsidR="000A7117" w:rsidRDefault="000A7117">
      <w:pPr>
        <w:rPr>
          <w:sz w:val="16"/>
          <w:szCs w:val="16"/>
        </w:rPr>
      </w:pPr>
    </w:p>
    <w:p w14:paraId="00000021" w14:textId="77777777" w:rsidR="000A7117" w:rsidRDefault="00000000">
      <w:pPr>
        <w:rPr>
          <w:b/>
          <w:bCs/>
          <w:sz w:val="26"/>
          <w:szCs w:val="26"/>
        </w:rPr>
      </w:pPr>
      <w:r>
        <w:rPr>
          <w:b/>
          <w:bCs/>
          <w:sz w:val="26"/>
          <w:szCs w:val="26"/>
        </w:rPr>
        <w:t xml:space="preserve">  VI.   Administrative Report</w:t>
      </w:r>
    </w:p>
    <w:p w14:paraId="00000022" w14:textId="77777777" w:rsidR="000A7117" w:rsidRDefault="00000000">
      <w:pPr>
        <w:rPr>
          <w:sz w:val="26"/>
          <w:szCs w:val="26"/>
        </w:rPr>
      </w:pPr>
      <w:r>
        <w:rPr>
          <w:sz w:val="26"/>
          <w:szCs w:val="26"/>
        </w:rPr>
        <w:t xml:space="preserve">              A.  Fire Chief </w:t>
      </w:r>
    </w:p>
    <w:p w14:paraId="00000023" w14:textId="77777777" w:rsidR="000A7117" w:rsidRDefault="000A7117">
      <w:pPr>
        <w:rPr>
          <w:sz w:val="16"/>
          <w:szCs w:val="16"/>
        </w:rPr>
      </w:pPr>
    </w:p>
    <w:p w14:paraId="00000024" w14:textId="77777777" w:rsidR="000A7117" w:rsidRDefault="00000000">
      <w:pPr>
        <w:rPr>
          <w:b/>
          <w:bCs/>
          <w:sz w:val="26"/>
          <w:szCs w:val="26"/>
        </w:rPr>
      </w:pPr>
      <w:r>
        <w:rPr>
          <w:b/>
          <w:bCs/>
          <w:sz w:val="26"/>
          <w:szCs w:val="26"/>
        </w:rPr>
        <w:t xml:space="preserve">  VII</w:t>
      </w:r>
      <w:proofErr w:type="gramStart"/>
      <w:r>
        <w:rPr>
          <w:b/>
          <w:bCs/>
          <w:sz w:val="26"/>
          <w:szCs w:val="26"/>
        </w:rPr>
        <w:t>.  New</w:t>
      </w:r>
      <w:proofErr w:type="gramEnd"/>
      <w:r>
        <w:rPr>
          <w:b/>
          <w:bCs/>
          <w:sz w:val="26"/>
          <w:szCs w:val="26"/>
        </w:rPr>
        <w:t xml:space="preserve"> Business</w:t>
      </w:r>
    </w:p>
    <w:p w14:paraId="4AF36306" w14:textId="52E657C6" w:rsidR="001D6F9B" w:rsidRPr="001D6F9B" w:rsidRDefault="001D6F9B">
      <w:pPr>
        <w:rPr>
          <w:sz w:val="26"/>
          <w:szCs w:val="26"/>
        </w:rPr>
      </w:pPr>
      <w:r>
        <w:rPr>
          <w:b/>
          <w:bCs/>
          <w:sz w:val="26"/>
          <w:szCs w:val="26"/>
        </w:rPr>
        <w:tab/>
      </w:r>
      <w:r w:rsidRPr="001D6F9B">
        <w:rPr>
          <w:sz w:val="26"/>
          <w:szCs w:val="26"/>
        </w:rPr>
        <w:t>None</w:t>
      </w:r>
    </w:p>
    <w:p w14:paraId="20F5F9BC" w14:textId="77777777" w:rsidR="001D6F9B" w:rsidRDefault="001D6F9B">
      <w:pPr>
        <w:rPr>
          <w:b/>
          <w:bCs/>
          <w:sz w:val="26"/>
          <w:szCs w:val="26"/>
        </w:rPr>
      </w:pPr>
    </w:p>
    <w:p w14:paraId="00000027" w14:textId="521594B0" w:rsidR="000A7117" w:rsidRDefault="00000000">
      <w:pPr>
        <w:rPr>
          <w:b/>
          <w:bCs/>
          <w:sz w:val="26"/>
          <w:szCs w:val="26"/>
        </w:rPr>
      </w:pPr>
      <w:r>
        <w:rPr>
          <w:b/>
          <w:bCs/>
          <w:sz w:val="26"/>
          <w:szCs w:val="26"/>
        </w:rPr>
        <w:t>VIII. Closed Session</w:t>
      </w:r>
    </w:p>
    <w:p w14:paraId="00000028" w14:textId="77777777" w:rsidR="000A7117" w:rsidRDefault="00000000">
      <w:pPr>
        <w:ind w:left="795"/>
        <w:rPr>
          <w:sz w:val="26"/>
          <w:szCs w:val="26"/>
        </w:rPr>
      </w:pPr>
      <w:r>
        <w:rPr>
          <w:sz w:val="26"/>
          <w:szCs w:val="26"/>
        </w:rPr>
        <w:t xml:space="preserve">A.  Closed Session to Discuss Public Employee Salaries, Salary Schedules, or Fringe Benefits of its </w:t>
      </w:r>
    </w:p>
    <w:p w14:paraId="00000029" w14:textId="77777777" w:rsidR="000A7117" w:rsidRDefault="00000000">
      <w:pPr>
        <w:ind w:left="795"/>
        <w:rPr>
          <w:sz w:val="26"/>
          <w:szCs w:val="26"/>
        </w:rPr>
      </w:pPr>
      <w:r>
        <w:rPr>
          <w:sz w:val="26"/>
          <w:szCs w:val="26"/>
        </w:rPr>
        <w:t>Employees and any Other Matter Within the Statutorily Provided Scope of Representation Pursuant to Government Code Section 54957.6(a).</w:t>
      </w:r>
    </w:p>
    <w:p w14:paraId="0000002A" w14:textId="77777777" w:rsidR="000A7117" w:rsidRDefault="000A7117">
      <w:pPr>
        <w:ind w:left="720" w:firstLine="75"/>
        <w:rPr>
          <w:sz w:val="28"/>
          <w:szCs w:val="28"/>
        </w:rPr>
      </w:pPr>
    </w:p>
    <w:p w14:paraId="0000002B" w14:textId="77777777" w:rsidR="000A7117" w:rsidRDefault="00000000">
      <w:pPr>
        <w:rPr>
          <w:b/>
          <w:bCs/>
          <w:sz w:val="26"/>
          <w:szCs w:val="26"/>
        </w:rPr>
      </w:pPr>
      <w:r>
        <w:rPr>
          <w:b/>
          <w:bCs/>
          <w:sz w:val="26"/>
          <w:szCs w:val="26"/>
        </w:rPr>
        <w:t xml:space="preserve"> IX. Adjournment  </w:t>
      </w:r>
    </w:p>
    <w:p w14:paraId="0000002C" w14:textId="77777777" w:rsidR="000A7117" w:rsidRDefault="000A7117">
      <w:pPr>
        <w:rPr>
          <w:b/>
          <w:bCs/>
          <w:sz w:val="16"/>
          <w:szCs w:val="16"/>
        </w:rPr>
      </w:pPr>
    </w:p>
    <w:p w14:paraId="0000002D" w14:textId="2AF905D9" w:rsidR="000A7117" w:rsidRDefault="00000000">
      <w:pPr>
        <w:rPr>
          <w:b/>
          <w:bCs/>
          <w:sz w:val="26"/>
          <w:szCs w:val="26"/>
        </w:rPr>
      </w:pPr>
      <w:r>
        <w:rPr>
          <w:b/>
          <w:bCs/>
          <w:sz w:val="26"/>
          <w:szCs w:val="26"/>
        </w:rPr>
        <w:t xml:space="preserve">    Next Regular Board Meeting –</w:t>
      </w:r>
      <w:r>
        <w:rPr>
          <w:b/>
          <w:bCs/>
          <w:color w:val="000000"/>
          <w:sz w:val="26"/>
          <w:szCs w:val="26"/>
        </w:rPr>
        <w:t xml:space="preserve"> </w:t>
      </w:r>
      <w:r w:rsidR="001D6F9B">
        <w:rPr>
          <w:b/>
          <w:bCs/>
          <w:sz w:val="26"/>
          <w:szCs w:val="26"/>
        </w:rPr>
        <w:t>October 8</w:t>
      </w:r>
      <w:r w:rsidR="001D6F9B" w:rsidRPr="001D6F9B">
        <w:rPr>
          <w:b/>
          <w:bCs/>
          <w:sz w:val="26"/>
          <w:szCs w:val="26"/>
          <w:vertAlign w:val="superscript"/>
        </w:rPr>
        <w:t>th</w:t>
      </w:r>
      <w:r w:rsidR="001D6F9B">
        <w:rPr>
          <w:b/>
          <w:bCs/>
          <w:sz w:val="26"/>
          <w:szCs w:val="26"/>
        </w:rPr>
        <w:tab/>
      </w:r>
      <w:r>
        <w:rPr>
          <w:b/>
          <w:bCs/>
          <w:color w:val="000000"/>
          <w:sz w:val="26"/>
          <w:szCs w:val="26"/>
        </w:rPr>
        <w:t>, 2026 @ 6:30 P.M.</w:t>
      </w:r>
      <w:r>
        <w:rPr>
          <w:b/>
          <w:bCs/>
          <w:sz w:val="26"/>
          <w:szCs w:val="26"/>
        </w:rPr>
        <w:t xml:space="preserve">        </w:t>
      </w:r>
    </w:p>
    <w:sectPr w:rsidR="000A7117">
      <w:pgSz w:w="12240" w:h="15840"/>
      <w:pgMar w:top="288" w:right="432" w:bottom="230" w:left="432"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F122C2D3-1CD9-4E33-99F1-E5C6E61A0E4A}"/>
  </w:font>
  <w:font w:name="Calibri">
    <w:panose1 w:val="020F0502020204030204"/>
    <w:charset w:val="00"/>
    <w:family w:val="swiss"/>
    <w:pitch w:val="variable"/>
    <w:sig w:usb0="E4002EFF" w:usb1="C200ACFF" w:usb2="00000009" w:usb3="00000000" w:csb0="000001FF" w:csb1="00000000"/>
    <w:embedRegular r:id="rId2" w:fontKey="{A8CB6771-054F-437E-94C4-7A0C66EF013F}"/>
  </w:font>
  <w:font w:name="Cambria">
    <w:panose1 w:val="02040503050406030204"/>
    <w:charset w:val="00"/>
    <w:family w:val="roman"/>
    <w:pitch w:val="variable"/>
    <w:sig w:usb0="E00006FF" w:usb1="420024FF" w:usb2="02000000" w:usb3="00000000" w:csb0="0000019F" w:csb1="00000000"/>
    <w:embedRegular r:id="rId3" w:fontKey="{D4EC65B4-5D15-48CC-9339-C7219EDFC0C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91624"/>
    <w:multiLevelType w:val="multilevel"/>
    <w:tmpl w:val="2BD84730"/>
    <w:lvl w:ilvl="0">
      <w:start w:val="1"/>
      <w:numFmt w:val="upperRoman"/>
      <w:lvlText w:val="%1."/>
      <w:lvlJc w:val="left"/>
      <w:pPr>
        <w:ind w:left="1080" w:hanging="720"/>
      </w:pPr>
    </w:lvl>
    <w:lvl w:ilvl="1">
      <w:start w:val="1"/>
      <w:numFmt w:val="upperLetter"/>
      <w:lvlText w:val="%2."/>
      <w:lvlJc w:val="left"/>
      <w:pPr>
        <w:ind w:left="1620" w:hanging="360"/>
      </w:pPr>
    </w:lvl>
    <w:lvl w:ilvl="2">
      <w:start w:val="1"/>
      <w:numFmt w:val="lowerRoman"/>
      <w:lvlText w:val="%3."/>
      <w:lvlJc w:val="right"/>
      <w:pPr>
        <w:ind w:left="2160" w:hanging="180"/>
      </w:pPr>
    </w:lvl>
    <w:lvl w:ilvl="3">
      <w:start w:val="1"/>
      <w:numFmt w:val="upperLetter"/>
      <w:lvlText w:val="%4."/>
      <w:lvlJc w:val="left"/>
      <w:pPr>
        <w:ind w:left="1440" w:hanging="360"/>
      </w:pPr>
      <w:rPr>
        <w:rFonts w:ascii="Times New Roman" w:eastAsia="Times New Roman" w:hAnsi="Times New Roman" w:cs="Times New Roman"/>
      </w:r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190C1A06"/>
    <w:multiLevelType w:val="hybridMultilevel"/>
    <w:tmpl w:val="219A9062"/>
    <w:lvl w:ilvl="0" w:tplc="94C270CE">
      <w:start w:val="1"/>
      <w:numFmt w:val="upperLetter"/>
      <w:lvlText w:val="%1."/>
      <w:lvlJc w:val="left"/>
      <w:pPr>
        <w:ind w:left="900" w:hanging="360"/>
      </w:pPr>
      <w:rPr>
        <w:rFonts w:hint="default"/>
        <w:b w:val="0"/>
        <w:bCs/>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4E182BBD"/>
    <w:multiLevelType w:val="multilevel"/>
    <w:tmpl w:val="6934811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8312AAC"/>
    <w:multiLevelType w:val="multilevel"/>
    <w:tmpl w:val="A044D6F4"/>
    <w:lvl w:ilvl="0">
      <w:start w:val="3"/>
      <w:numFmt w:val="upperRoman"/>
      <w:lvlText w:val="%1."/>
      <w:lvlJc w:val="left"/>
      <w:pPr>
        <w:ind w:left="1800" w:hanging="720"/>
      </w:pPr>
    </w:lvl>
    <w:lvl w:ilvl="1">
      <w:start w:val="1"/>
      <w:numFmt w:val="upperLetter"/>
      <w:lvlText w:val="%2."/>
      <w:lvlJc w:val="left"/>
      <w:pPr>
        <w:ind w:left="1530" w:hanging="360"/>
      </w:pPr>
      <w:rPr>
        <w:rFonts w:ascii="Times New Roman" w:eastAsia="Times New Roman" w:hAnsi="Times New Roman" w:cs="Times New Roman"/>
      </w:rPr>
    </w:lvl>
    <w:lvl w:ilvl="2">
      <w:start w:val="1"/>
      <w:numFmt w:val="lowerLetter"/>
      <w:lvlText w:val="%3."/>
      <w:lvlJc w:val="left"/>
      <w:pPr>
        <w:ind w:left="3060" w:hanging="36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16cid:durableId="1228683413">
    <w:abstractNumId w:val="2"/>
  </w:num>
  <w:num w:numId="2" w16cid:durableId="902106784">
    <w:abstractNumId w:val="0"/>
  </w:num>
  <w:num w:numId="3" w16cid:durableId="1081371535">
    <w:abstractNumId w:val="3"/>
  </w:num>
  <w:num w:numId="4" w16cid:durableId="8893422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117"/>
    <w:rsid w:val="000A09AA"/>
    <w:rsid w:val="000A7117"/>
    <w:rsid w:val="001D6F9B"/>
    <w:rsid w:val="009B22D2"/>
    <w:rsid w:val="00BB750B"/>
    <w:rsid w:val="00E12513"/>
    <w:rsid w:val="00F63637"/>
    <w:rsid w:val="00FD06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EE944"/>
  <w15:docId w15:val="{FAFD25AB-E27D-41C9-927A-DA66BBD1B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ListParagraph">
    <w:name w:val="List Paragraph"/>
    <w:basedOn w:val="Normal"/>
    <w:uiPriority w:val="34"/>
    <w:qFormat/>
    <w:rsid w:val="00BB75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Ow3va+apZ7UNZes56OCA8Yj/QA==">CgMxLjA4AHIhMXk3Sks1eG41NzBQdU5GbjhjR2pRUTl2a2JQUVlSSFF5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265</Words>
  <Characters>1515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Molly Soulier</cp:lastModifiedBy>
  <cp:revision>4</cp:revision>
  <cp:lastPrinted>2026-09-03T18:21:00Z</cp:lastPrinted>
  <dcterms:created xsi:type="dcterms:W3CDTF">2026-09-03T18:18:00Z</dcterms:created>
  <dcterms:modified xsi:type="dcterms:W3CDTF">2026-09-03T18:37:00Z</dcterms:modified>
</cp:coreProperties>
</file>